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0" w:rsidRDefault="00D87AC6">
      <w:proofErr w:type="spellStart"/>
      <w:r>
        <w:t>MScPRD</w:t>
      </w:r>
      <w:proofErr w:type="spellEnd"/>
      <w:r>
        <w:t>-II and IV semester exam routine has been published.</w:t>
      </w:r>
    </w:p>
    <w:sectPr w:rsidR="00F968D0" w:rsidSect="00A8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87AC6"/>
    <w:rsid w:val="00091974"/>
    <w:rsid w:val="00A803B5"/>
    <w:rsid w:val="00D54184"/>
    <w:rsid w:val="00D87AC6"/>
    <w:rsid w:val="00E9317A"/>
    <w:rsid w:val="00F9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Deftones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dhirendra</dc:creator>
  <cp:lastModifiedBy>dhirendra</cp:lastModifiedBy>
  <cp:revision>1</cp:revision>
  <dcterms:created xsi:type="dcterms:W3CDTF">2021-10-02T12:20:00Z</dcterms:created>
  <dcterms:modified xsi:type="dcterms:W3CDTF">2021-10-02T12:20:00Z</dcterms:modified>
</cp:coreProperties>
</file>